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B4" w:rsidRPr="002964B4" w:rsidRDefault="00910156" w:rsidP="002964B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2pt" fillcolor="window">
            <v:imagedata r:id="rId8" o:title="Тигр"/>
          </v:shape>
        </w:pict>
      </w:r>
    </w:p>
    <w:p w:rsidR="002964B4" w:rsidRPr="002964B4" w:rsidRDefault="002964B4" w:rsidP="002964B4">
      <w:pPr>
        <w:jc w:val="center"/>
        <w:rPr>
          <w:b/>
          <w:sz w:val="30"/>
          <w:szCs w:val="30"/>
        </w:rPr>
      </w:pPr>
      <w:r w:rsidRPr="002964B4">
        <w:rPr>
          <w:b/>
          <w:sz w:val="30"/>
          <w:szCs w:val="30"/>
        </w:rPr>
        <w:t>АДМИНИСТРАЦИЯ МИХАЙЛОВСКОГО МУНИЦИПАЛЬНОГО</w:t>
      </w:r>
      <w:r w:rsidRPr="002964B4">
        <w:rPr>
          <w:b/>
          <w:sz w:val="30"/>
          <w:szCs w:val="30"/>
        </w:rPr>
        <w:br/>
        <w:t>РАЙОНА ПРИМОРСКОГО КРАЯ</w:t>
      </w:r>
    </w:p>
    <w:p w:rsidR="002964B4" w:rsidRPr="002964B4" w:rsidRDefault="002964B4" w:rsidP="002964B4">
      <w:pPr>
        <w:ind w:left="-180" w:firstLine="180"/>
        <w:rPr>
          <w:sz w:val="26"/>
        </w:rPr>
      </w:pPr>
    </w:p>
    <w:p w:rsidR="002964B4" w:rsidRPr="002964B4" w:rsidRDefault="002964B4" w:rsidP="002964B4">
      <w:pPr>
        <w:ind w:left="-180" w:firstLine="180"/>
        <w:jc w:val="center"/>
        <w:rPr>
          <w:sz w:val="32"/>
          <w:szCs w:val="32"/>
        </w:rPr>
      </w:pPr>
      <w:r w:rsidRPr="002964B4">
        <w:rPr>
          <w:sz w:val="32"/>
          <w:szCs w:val="32"/>
        </w:rPr>
        <w:t>П О С Т А Н О В Л Е Н И Е</w:t>
      </w:r>
    </w:p>
    <w:p w:rsidR="002964B4" w:rsidRPr="002964B4" w:rsidRDefault="002964B4" w:rsidP="002964B4">
      <w:pPr>
        <w:rPr>
          <w:sz w:val="26"/>
        </w:rPr>
      </w:pPr>
    </w:p>
    <w:p w:rsidR="00C2455E" w:rsidRPr="00E3332E" w:rsidRDefault="00910156" w:rsidP="002964B4">
      <w:pPr>
        <w:rPr>
          <w:u w:val="single"/>
        </w:rPr>
      </w:pPr>
      <w:r>
        <w:rPr>
          <w:u w:val="single"/>
        </w:rPr>
        <w:t>_________</w:t>
      </w:r>
      <w:r w:rsidR="002964B4" w:rsidRPr="002964B4">
        <w:t xml:space="preserve">                            </w:t>
      </w:r>
      <w:r w:rsidR="00E3332E">
        <w:t xml:space="preserve">     </w:t>
      </w:r>
      <w:r w:rsidR="002964B4" w:rsidRPr="002964B4">
        <w:t xml:space="preserve">               с. Михайловка       </w:t>
      </w:r>
      <w:r w:rsidR="00E3332E">
        <w:t xml:space="preserve">    </w:t>
      </w:r>
      <w:r w:rsidR="002964B4" w:rsidRPr="002964B4">
        <w:t xml:space="preserve">                                         № </w:t>
      </w:r>
      <w:r>
        <w:rPr>
          <w:u w:val="single"/>
        </w:rPr>
        <w:t>______</w:t>
      </w:r>
    </w:p>
    <w:p w:rsidR="002964B4" w:rsidRPr="002964B4" w:rsidRDefault="002964B4" w:rsidP="002964B4"/>
    <w:p w:rsidR="00C2455E" w:rsidRPr="00B165C5" w:rsidRDefault="00C2455E" w:rsidP="00CD6AE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006AE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</w:t>
      </w:r>
      <w:r w:rsidR="00A454F9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91015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</w:t>
      </w:r>
      <w:r w:rsidR="00A454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93B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910156">
        <w:rPr>
          <w:rFonts w:ascii="Times New Roman" w:hAnsi="Times New Roman" w:cs="Times New Roman"/>
          <w:color w:val="auto"/>
          <w:sz w:val="28"/>
          <w:szCs w:val="28"/>
        </w:rPr>
        <w:t xml:space="preserve"> по осуществлению государственной экспертизы условий труда</w:t>
      </w:r>
    </w:p>
    <w:p w:rsidR="00C2455E" w:rsidRPr="00B165C5" w:rsidRDefault="00C2455E" w:rsidP="0032769E">
      <w:pPr>
        <w:jc w:val="both"/>
        <w:rPr>
          <w:sz w:val="28"/>
          <w:szCs w:val="28"/>
        </w:rPr>
      </w:pPr>
    </w:p>
    <w:p w:rsidR="00287675" w:rsidRDefault="00B9546A" w:rsidP="004969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9546A">
        <w:rPr>
          <w:sz w:val="28"/>
          <w:szCs w:val="28"/>
        </w:rPr>
        <w:t xml:space="preserve">В соответствии с Трудовым кодексом Российской Федерации, Федеральным законом от 2 мая 2006 года № 59-ФЗ «О порядке рассмотрения обращений граждан Российской Федерации», Федеральным законом от 27 июля 2010 № 210-ФЗ «Об организации предоставления государственных и муниципальных услуг», </w:t>
      </w:r>
      <w:r w:rsidR="00287675" w:rsidRPr="00287675">
        <w:rPr>
          <w:sz w:val="28"/>
          <w:szCs w:val="28"/>
        </w:rPr>
        <w:t>Федеральным законом от 28 декабря 2013 № 426-ФЗ «О специальной оценке условий труда»</w:t>
      </w:r>
      <w:r w:rsidR="00287675">
        <w:rPr>
          <w:sz w:val="28"/>
          <w:szCs w:val="28"/>
        </w:rPr>
        <w:t xml:space="preserve">, </w:t>
      </w:r>
      <w:r w:rsidR="008520C1" w:rsidRPr="008520C1">
        <w:rPr>
          <w:sz w:val="28"/>
          <w:szCs w:val="28"/>
        </w:rPr>
        <w:t>постановлением Правительства Российской Федерации от 11 ноября 2005 № 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r w:rsidR="008520C1">
        <w:rPr>
          <w:sz w:val="28"/>
          <w:szCs w:val="28"/>
        </w:rPr>
        <w:t xml:space="preserve">, </w:t>
      </w:r>
      <w:r w:rsidR="00287675" w:rsidRPr="00287675">
        <w:rPr>
          <w:sz w:val="28"/>
          <w:szCs w:val="28"/>
        </w:rPr>
        <w:t>приказом Министерства труда и социальной защиты Российской Федерации от 24 января 2014 года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  <w:r w:rsidR="00A454F9">
        <w:rPr>
          <w:sz w:val="28"/>
          <w:szCs w:val="28"/>
        </w:rPr>
        <w:t xml:space="preserve">, </w:t>
      </w:r>
      <w:r w:rsidR="00A454F9" w:rsidRPr="00A454F9">
        <w:rPr>
          <w:sz w:val="28"/>
          <w:szCs w:val="28"/>
        </w:rPr>
        <w:t>приказом Министерства труда и социальной защиты Российской Федерации от 12 августа 2014 № 549н «Об утверждении порядка проведения государственной экспертизы условий труда»</w:t>
      </w:r>
    </w:p>
    <w:p w:rsidR="00C2455E" w:rsidRDefault="00C2455E" w:rsidP="00BB33F0">
      <w:pPr>
        <w:jc w:val="both"/>
        <w:rPr>
          <w:sz w:val="28"/>
          <w:szCs w:val="28"/>
        </w:rPr>
      </w:pPr>
    </w:p>
    <w:p w:rsidR="008520C1" w:rsidRPr="00341313" w:rsidRDefault="008520C1" w:rsidP="00BB33F0">
      <w:pPr>
        <w:jc w:val="both"/>
        <w:rPr>
          <w:b/>
          <w:bCs/>
          <w:sz w:val="28"/>
          <w:szCs w:val="28"/>
        </w:rPr>
      </w:pPr>
    </w:p>
    <w:p w:rsidR="00C2455E" w:rsidRDefault="00C2455E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C2455E" w:rsidRDefault="00C2455E" w:rsidP="00BB33F0">
      <w:pPr>
        <w:jc w:val="both"/>
        <w:rPr>
          <w:b/>
          <w:bCs/>
          <w:sz w:val="28"/>
          <w:szCs w:val="28"/>
        </w:rPr>
      </w:pPr>
    </w:p>
    <w:p w:rsidR="00C2455E" w:rsidRPr="00341313" w:rsidRDefault="00C2455E" w:rsidP="00BB33F0">
      <w:pPr>
        <w:jc w:val="both"/>
        <w:rPr>
          <w:b/>
          <w:bCs/>
          <w:sz w:val="28"/>
          <w:szCs w:val="28"/>
        </w:rPr>
      </w:pPr>
    </w:p>
    <w:p w:rsidR="007757B2" w:rsidRDefault="00C2455E" w:rsidP="00CD6AEC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607ED6">
        <w:rPr>
          <w:sz w:val="28"/>
          <w:szCs w:val="28"/>
        </w:rPr>
        <w:t xml:space="preserve">Утвердить административный регламент предоставления </w:t>
      </w:r>
      <w:r w:rsidR="00E42DC4" w:rsidRPr="00E42DC4">
        <w:rPr>
          <w:sz w:val="28"/>
          <w:szCs w:val="28"/>
        </w:rPr>
        <w:t>государственной услуги по осуществлению государственной экспертизы условий труда</w:t>
      </w:r>
      <w:r>
        <w:rPr>
          <w:sz w:val="28"/>
          <w:szCs w:val="28"/>
        </w:rPr>
        <w:t xml:space="preserve"> (прилагается).</w:t>
      </w:r>
    </w:p>
    <w:p w:rsidR="00FB67BA" w:rsidRDefault="00FB67BA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  <w:sectPr w:rsidR="00FB67BA" w:rsidSect="00FB67BA">
          <w:headerReference w:type="default" r:id="rId9"/>
          <w:headerReference w:type="first" r:id="rId10"/>
          <w:pgSz w:w="11900" w:h="16800"/>
          <w:pgMar w:top="284" w:right="851" w:bottom="709" w:left="1418" w:header="0" w:footer="720" w:gutter="0"/>
          <w:cols w:space="720"/>
          <w:noEndnote/>
          <w:titlePg/>
          <w:docGrid w:linePitch="354"/>
        </w:sectPr>
      </w:pPr>
    </w:p>
    <w:p w:rsidR="00C2455E" w:rsidRDefault="00C2455E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lastRenderedPageBreak/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C2455E" w:rsidRPr="007757B2" w:rsidRDefault="00C2455E" w:rsidP="00BE0713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bookmarkStart w:id="0" w:name="_GoBack"/>
      <w:bookmarkEnd w:id="0"/>
      <w:r w:rsidRPr="00341313">
        <w:rPr>
          <w:sz w:val="28"/>
          <w:szCs w:val="28"/>
        </w:rPr>
        <w:t>Настоящее постановление вступает в си</w:t>
      </w:r>
      <w:r>
        <w:rPr>
          <w:sz w:val="28"/>
          <w:szCs w:val="28"/>
        </w:rPr>
        <w:t>лу с момента его размещения на официальном сайте администрации Михайлов</w:t>
      </w:r>
      <w:r w:rsidR="00803598">
        <w:rPr>
          <w:sz w:val="28"/>
          <w:szCs w:val="28"/>
        </w:rPr>
        <w:t>ского муниципального района.</w:t>
      </w:r>
    </w:p>
    <w:p w:rsidR="00C2455E" w:rsidRDefault="00C2455E" w:rsidP="00BE0713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</w:t>
      </w:r>
      <w:r w:rsidR="00803598">
        <w:rPr>
          <w:sz w:val="28"/>
          <w:szCs w:val="28"/>
        </w:rPr>
        <w:t>пального района Е.А. Саломай.</w:t>
      </w:r>
    </w:p>
    <w:p w:rsidR="009277CB" w:rsidRDefault="009277CB" w:rsidP="009277CB">
      <w:pPr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9277CB" w:rsidRPr="00341313" w:rsidTr="004074EF">
        <w:trPr>
          <w:trHeight w:val="797"/>
        </w:trPr>
        <w:tc>
          <w:tcPr>
            <w:tcW w:w="6948" w:type="dxa"/>
            <w:vAlign w:val="bottom"/>
          </w:tcPr>
          <w:p w:rsidR="009277CB" w:rsidRPr="00341313" w:rsidRDefault="009277CB" w:rsidP="004074E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341313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9277CB" w:rsidRPr="00341313" w:rsidRDefault="009277CB" w:rsidP="004074EF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C2455E" w:rsidRPr="000557F6" w:rsidRDefault="00C2455E" w:rsidP="009277CB"/>
    <w:sectPr w:rsidR="00C2455E" w:rsidRPr="000557F6" w:rsidSect="00927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B6" w:rsidRDefault="000B6AB6" w:rsidP="003A30EC">
      <w:r>
        <w:separator/>
      </w:r>
    </w:p>
  </w:endnote>
  <w:endnote w:type="continuationSeparator" w:id="0">
    <w:p w:rsidR="000B6AB6" w:rsidRDefault="000B6AB6" w:rsidP="003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B6" w:rsidRDefault="000B6AB6" w:rsidP="003A30EC">
      <w:r>
        <w:separator/>
      </w:r>
    </w:p>
  </w:footnote>
  <w:footnote w:type="continuationSeparator" w:id="0">
    <w:p w:rsidR="000B6AB6" w:rsidRDefault="000B6AB6" w:rsidP="003A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BA" w:rsidRDefault="00FB67BA">
    <w:pPr>
      <w:pStyle w:val="affff9"/>
      <w:jc w:val="center"/>
    </w:pPr>
    <w:r>
      <w:fldChar w:fldCharType="begin"/>
    </w:r>
    <w:r>
      <w:instrText>PAGE   \* MERGEFORMAT</w:instrText>
    </w:r>
    <w:r>
      <w:fldChar w:fldCharType="separate"/>
    </w:r>
    <w:r w:rsidR="00BD7FFD">
      <w:rPr>
        <w:noProof/>
      </w:rPr>
      <w:t>2</w:t>
    </w:r>
    <w:r>
      <w:fldChar w:fldCharType="end"/>
    </w:r>
  </w:p>
  <w:p w:rsidR="00FB67BA" w:rsidRDefault="00FB67BA">
    <w:pPr>
      <w:pStyle w:val="aff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EC" w:rsidRDefault="003A30EC">
    <w:pPr>
      <w:pStyle w:val="affff9"/>
      <w:jc w:val="center"/>
    </w:pPr>
  </w:p>
  <w:p w:rsidR="003A30EC" w:rsidRDefault="003A30EC">
    <w:pPr>
      <w:pStyle w:val="aff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FD1C68"/>
    <w:multiLevelType w:val="multilevel"/>
    <w:tmpl w:val="BA5CE0CA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</w:lvl>
    <w:lvl w:ilvl="1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2" w15:restartNumberingAfterBreak="0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4F44"/>
    <w:multiLevelType w:val="hybridMultilevel"/>
    <w:tmpl w:val="6E08A6D6"/>
    <w:lvl w:ilvl="0" w:tplc="3B28C6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227644"/>
    <w:multiLevelType w:val="hybridMultilevel"/>
    <w:tmpl w:val="BA5CE0CA"/>
    <w:lvl w:ilvl="0" w:tplc="0419000F">
      <w:start w:val="1"/>
      <w:numFmt w:val="decimal"/>
      <w:lvlText w:val="%1."/>
      <w:lvlJc w:val="left"/>
      <w:pPr>
        <w:tabs>
          <w:tab w:val="num" w:pos="1337"/>
        </w:tabs>
        <w:ind w:left="13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7"/>
        </w:tabs>
        <w:ind w:left="20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7"/>
        </w:tabs>
        <w:ind w:left="27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7"/>
        </w:tabs>
        <w:ind w:left="34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7"/>
        </w:tabs>
        <w:ind w:left="42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7"/>
        </w:tabs>
        <w:ind w:left="49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7"/>
        </w:tabs>
        <w:ind w:left="56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7"/>
        </w:tabs>
        <w:ind w:left="63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7"/>
        </w:tabs>
        <w:ind w:left="7097" w:hanging="180"/>
      </w:pPr>
    </w:lvl>
  </w:abstractNum>
  <w:abstractNum w:abstractNumId="13" w15:restartNumberingAfterBreak="0">
    <w:nsid w:val="27EC4BB3"/>
    <w:multiLevelType w:val="multilevel"/>
    <w:tmpl w:val="1644B79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15" w15:restartNumberingAfterBreak="0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3C6C"/>
    <w:multiLevelType w:val="multilevel"/>
    <w:tmpl w:val="AA421DA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328408D"/>
    <w:multiLevelType w:val="multilevel"/>
    <w:tmpl w:val="661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35C033F7"/>
    <w:multiLevelType w:val="hybridMultilevel"/>
    <w:tmpl w:val="6DCEFCE6"/>
    <w:lvl w:ilvl="0" w:tplc="3B28C67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32529B"/>
    <w:multiLevelType w:val="hybridMultilevel"/>
    <w:tmpl w:val="9710D8F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EB12FF"/>
    <w:multiLevelType w:val="hybridMultilevel"/>
    <w:tmpl w:val="0EB6E18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24"/>
  </w:num>
  <w:num w:numId="6">
    <w:abstractNumId w:val="6"/>
  </w:num>
  <w:num w:numId="7">
    <w:abstractNumId w:val="34"/>
  </w:num>
  <w:num w:numId="8">
    <w:abstractNumId w:val="36"/>
  </w:num>
  <w:num w:numId="9">
    <w:abstractNumId w:val="27"/>
  </w:num>
  <w:num w:numId="10">
    <w:abstractNumId w:val="38"/>
  </w:num>
  <w:num w:numId="11">
    <w:abstractNumId w:val="29"/>
  </w:num>
  <w:num w:numId="12">
    <w:abstractNumId w:val="3"/>
  </w:num>
  <w:num w:numId="13">
    <w:abstractNumId w:val="2"/>
  </w:num>
  <w:num w:numId="14">
    <w:abstractNumId w:val="31"/>
  </w:num>
  <w:num w:numId="15">
    <w:abstractNumId w:val="14"/>
  </w:num>
  <w:num w:numId="16">
    <w:abstractNumId w:val="21"/>
  </w:num>
  <w:num w:numId="17">
    <w:abstractNumId w:val="11"/>
  </w:num>
  <w:num w:numId="18">
    <w:abstractNumId w:val="26"/>
  </w:num>
  <w:num w:numId="19">
    <w:abstractNumId w:val="16"/>
  </w:num>
  <w:num w:numId="20">
    <w:abstractNumId w:val="35"/>
  </w:num>
  <w:num w:numId="21">
    <w:abstractNumId w:val="15"/>
  </w:num>
  <w:num w:numId="22">
    <w:abstractNumId w:val="30"/>
  </w:num>
  <w:num w:numId="23">
    <w:abstractNumId w:val="7"/>
  </w:num>
  <w:num w:numId="24">
    <w:abstractNumId w:val="10"/>
  </w:num>
  <w:num w:numId="25">
    <w:abstractNumId w:val="33"/>
  </w:num>
  <w:num w:numId="26">
    <w:abstractNumId w:val="37"/>
  </w:num>
  <w:num w:numId="27">
    <w:abstractNumId w:val="9"/>
  </w:num>
  <w:num w:numId="28">
    <w:abstractNumId w:val="23"/>
  </w:num>
  <w:num w:numId="29">
    <w:abstractNumId w:val="4"/>
  </w:num>
  <w:num w:numId="30">
    <w:abstractNumId w:val="39"/>
  </w:num>
  <w:num w:numId="31">
    <w:abstractNumId w:val="20"/>
  </w:num>
  <w:num w:numId="32">
    <w:abstractNumId w:val="28"/>
  </w:num>
  <w:num w:numId="33">
    <w:abstractNumId w:val="19"/>
  </w:num>
  <w:num w:numId="34">
    <w:abstractNumId w:val="17"/>
  </w:num>
  <w:num w:numId="35">
    <w:abstractNumId w:val="18"/>
  </w:num>
  <w:num w:numId="36">
    <w:abstractNumId w:val="12"/>
  </w:num>
  <w:num w:numId="37">
    <w:abstractNumId w:val="1"/>
  </w:num>
  <w:num w:numId="38">
    <w:abstractNumId w:val="5"/>
  </w:num>
  <w:num w:numId="39">
    <w:abstractNumId w:val="1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219CF"/>
    <w:rsid w:val="000557F6"/>
    <w:rsid w:val="0006233B"/>
    <w:rsid w:val="00073240"/>
    <w:rsid w:val="00080672"/>
    <w:rsid w:val="000B6AB6"/>
    <w:rsid w:val="000E74CF"/>
    <w:rsid w:val="00111934"/>
    <w:rsid w:val="001230AF"/>
    <w:rsid w:val="0012416A"/>
    <w:rsid w:val="00132382"/>
    <w:rsid w:val="00140EC5"/>
    <w:rsid w:val="001714E7"/>
    <w:rsid w:val="00192477"/>
    <w:rsid w:val="001B4167"/>
    <w:rsid w:val="001B5BFE"/>
    <w:rsid w:val="001B5D90"/>
    <w:rsid w:val="001B6E40"/>
    <w:rsid w:val="001C73E1"/>
    <w:rsid w:val="00244A4E"/>
    <w:rsid w:val="00285575"/>
    <w:rsid w:val="00287675"/>
    <w:rsid w:val="002964B4"/>
    <w:rsid w:val="002B0636"/>
    <w:rsid w:val="002B3A11"/>
    <w:rsid w:val="002D693B"/>
    <w:rsid w:val="0032769E"/>
    <w:rsid w:val="00341313"/>
    <w:rsid w:val="003A2524"/>
    <w:rsid w:val="003A30EC"/>
    <w:rsid w:val="003B4B8E"/>
    <w:rsid w:val="003B6486"/>
    <w:rsid w:val="003C2B58"/>
    <w:rsid w:val="003C6F03"/>
    <w:rsid w:val="003D6C07"/>
    <w:rsid w:val="004501C4"/>
    <w:rsid w:val="00452D32"/>
    <w:rsid w:val="00482478"/>
    <w:rsid w:val="00484B3B"/>
    <w:rsid w:val="0049692F"/>
    <w:rsid w:val="005006AE"/>
    <w:rsid w:val="00517015"/>
    <w:rsid w:val="00547191"/>
    <w:rsid w:val="0055139A"/>
    <w:rsid w:val="00551D25"/>
    <w:rsid w:val="00561464"/>
    <w:rsid w:val="00563391"/>
    <w:rsid w:val="005801FA"/>
    <w:rsid w:val="00596BE9"/>
    <w:rsid w:val="005A55BB"/>
    <w:rsid w:val="005B5F1C"/>
    <w:rsid w:val="005E21B8"/>
    <w:rsid w:val="00607ED6"/>
    <w:rsid w:val="00616878"/>
    <w:rsid w:val="00655A1F"/>
    <w:rsid w:val="00691A8B"/>
    <w:rsid w:val="00697EC3"/>
    <w:rsid w:val="00710F27"/>
    <w:rsid w:val="007706DC"/>
    <w:rsid w:val="007757B2"/>
    <w:rsid w:val="00803598"/>
    <w:rsid w:val="0084375D"/>
    <w:rsid w:val="008520C1"/>
    <w:rsid w:val="00853C0F"/>
    <w:rsid w:val="008D3EE9"/>
    <w:rsid w:val="00910156"/>
    <w:rsid w:val="009277CB"/>
    <w:rsid w:val="00935868"/>
    <w:rsid w:val="0095290D"/>
    <w:rsid w:val="00956996"/>
    <w:rsid w:val="00980DD1"/>
    <w:rsid w:val="0098126F"/>
    <w:rsid w:val="009A7BDA"/>
    <w:rsid w:val="009B114E"/>
    <w:rsid w:val="009D31CD"/>
    <w:rsid w:val="00A36751"/>
    <w:rsid w:val="00A454F9"/>
    <w:rsid w:val="00A75E50"/>
    <w:rsid w:val="00A96BD5"/>
    <w:rsid w:val="00AC60A1"/>
    <w:rsid w:val="00AF2FB4"/>
    <w:rsid w:val="00B1044F"/>
    <w:rsid w:val="00B165C5"/>
    <w:rsid w:val="00B9546A"/>
    <w:rsid w:val="00BB33F0"/>
    <w:rsid w:val="00BD7FFD"/>
    <w:rsid w:val="00BE0713"/>
    <w:rsid w:val="00BE2342"/>
    <w:rsid w:val="00BF63C4"/>
    <w:rsid w:val="00BF6594"/>
    <w:rsid w:val="00C13D9E"/>
    <w:rsid w:val="00C2455E"/>
    <w:rsid w:val="00C31611"/>
    <w:rsid w:val="00C43FDB"/>
    <w:rsid w:val="00C65937"/>
    <w:rsid w:val="00C946E1"/>
    <w:rsid w:val="00C94FAB"/>
    <w:rsid w:val="00CA4342"/>
    <w:rsid w:val="00CD258E"/>
    <w:rsid w:val="00CD6AEC"/>
    <w:rsid w:val="00D05B11"/>
    <w:rsid w:val="00D05ED4"/>
    <w:rsid w:val="00D30F50"/>
    <w:rsid w:val="00D444AD"/>
    <w:rsid w:val="00D4658B"/>
    <w:rsid w:val="00D604B4"/>
    <w:rsid w:val="00D663C6"/>
    <w:rsid w:val="00D81310"/>
    <w:rsid w:val="00DB66A2"/>
    <w:rsid w:val="00DD117C"/>
    <w:rsid w:val="00DD6AE2"/>
    <w:rsid w:val="00DF16A9"/>
    <w:rsid w:val="00E3332E"/>
    <w:rsid w:val="00E3337C"/>
    <w:rsid w:val="00E42DC4"/>
    <w:rsid w:val="00E548CA"/>
    <w:rsid w:val="00E674E4"/>
    <w:rsid w:val="00E812B7"/>
    <w:rsid w:val="00EE37A4"/>
    <w:rsid w:val="00F04E18"/>
    <w:rsid w:val="00F05D5D"/>
    <w:rsid w:val="00F32A98"/>
    <w:rsid w:val="00F404F8"/>
    <w:rsid w:val="00F73E8C"/>
    <w:rsid w:val="00F97434"/>
    <w:rsid w:val="00FB67BA"/>
    <w:rsid w:val="00FD3AB6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A6867"/>
  <w15:docId w15:val="{9BCF47DD-02AE-4CDC-AC11-19E0B03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0219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0219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0219CF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80D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80DD1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0DD1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6">
    <w:name w:val="Знак Знак6"/>
    <w:uiPriority w:val="99"/>
    <w:locked/>
    <w:rsid w:val="000219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0219CF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6">
    <w:name w:val="Цветовое выделение"/>
    <w:uiPriority w:val="99"/>
    <w:rsid w:val="000219CF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219CF"/>
    <w:rPr>
      <w:b/>
      <w:bCs/>
      <w:color w:val="auto"/>
    </w:rPr>
  </w:style>
  <w:style w:type="character" w:customStyle="1" w:styleId="a8">
    <w:name w:val="Активная гиперссылка"/>
    <w:uiPriority w:val="99"/>
    <w:rsid w:val="000219CF"/>
    <w:rPr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0219CF"/>
  </w:style>
  <w:style w:type="paragraph" w:customStyle="1" w:styleId="ab">
    <w:name w:val="Внимание: недобросовестность!"/>
    <w:basedOn w:val="a9"/>
    <w:next w:val="a"/>
    <w:uiPriority w:val="99"/>
    <w:rsid w:val="000219CF"/>
  </w:style>
  <w:style w:type="character" w:customStyle="1" w:styleId="ac">
    <w:name w:val="Выделение для Базового Поиска"/>
    <w:uiPriority w:val="99"/>
    <w:rsid w:val="000219CF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0219CF"/>
    <w:rPr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0219CF"/>
    <w:rPr>
      <w:b/>
      <w:bCs/>
      <w:color w:val="26282F"/>
    </w:rPr>
  </w:style>
  <w:style w:type="character" w:customStyle="1" w:styleId="af">
    <w:name w:val="Добавленный текст"/>
    <w:uiPriority w:val="99"/>
    <w:rsid w:val="000219CF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 *"/>
    <w:basedOn w:val="af1"/>
    <w:next w:val="a"/>
    <w:uiPriority w:val="99"/>
    <w:rsid w:val="000219CF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0219C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0219CF"/>
    <w:rPr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0219CF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0219CF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0219CF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0219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0219CF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0219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0219CF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0219CF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0219C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0219CF"/>
  </w:style>
  <w:style w:type="paragraph" w:customStyle="1" w:styleId="aff7">
    <w:name w:val="Моноширинны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0219CF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0219CF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0219CF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0219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0219CF"/>
    <w:pPr>
      <w:ind w:left="140"/>
    </w:pPr>
  </w:style>
  <w:style w:type="character" w:customStyle="1" w:styleId="afff">
    <w:name w:val="Опечатки"/>
    <w:uiPriority w:val="99"/>
    <w:rsid w:val="000219CF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0219CF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0219CF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0219CF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0219C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0219CF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0219CF"/>
  </w:style>
  <w:style w:type="paragraph" w:customStyle="1" w:styleId="afff7">
    <w:name w:val="Примечание."/>
    <w:basedOn w:val="a9"/>
    <w:next w:val="a"/>
    <w:uiPriority w:val="99"/>
    <w:rsid w:val="000219CF"/>
  </w:style>
  <w:style w:type="character" w:customStyle="1" w:styleId="afff8">
    <w:name w:val="Продолжение ссылки"/>
    <w:uiPriority w:val="99"/>
    <w:rsid w:val="000219CF"/>
    <w:rPr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0219C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b">
    <w:name w:val="Ссылка на утративший силу документ"/>
    <w:uiPriority w:val="99"/>
    <w:rsid w:val="000219CF"/>
    <w:rPr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0219CF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0219C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0219CF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0219CF"/>
    <w:rPr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0219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19CF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styleId="affff3">
    <w:name w:val="Normal (Web)"/>
    <w:basedOn w:val="a"/>
    <w:uiPriority w:val="99"/>
    <w:rsid w:val="000219CF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ffff4">
    <w:name w:val="Title"/>
    <w:basedOn w:val="a"/>
    <w:link w:val="affff5"/>
    <w:uiPriority w:val="99"/>
    <w:qFormat/>
    <w:locked/>
    <w:rsid w:val="000219CF"/>
    <w:pPr>
      <w:jc w:val="center"/>
    </w:pPr>
    <w:rPr>
      <w:rFonts w:eastAsia="Calibri"/>
      <w:b/>
      <w:bCs/>
      <w:sz w:val="40"/>
      <w:szCs w:val="40"/>
    </w:rPr>
  </w:style>
  <w:style w:type="character" w:customStyle="1" w:styleId="TitleChar">
    <w:name w:val="Title Char"/>
    <w:uiPriority w:val="99"/>
    <w:locked/>
    <w:rsid w:val="00980D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ff5">
    <w:name w:val="Заголовок Знак"/>
    <w:link w:val="affff4"/>
    <w:uiPriority w:val="99"/>
    <w:locked/>
    <w:rsid w:val="000219CF"/>
    <w:rPr>
      <w:b/>
      <w:bCs/>
      <w:sz w:val="40"/>
      <w:szCs w:val="40"/>
      <w:lang w:val="ru-RU" w:eastAsia="ru-RU"/>
    </w:rPr>
  </w:style>
  <w:style w:type="paragraph" w:customStyle="1" w:styleId="Style1">
    <w:name w:val="Style1"/>
    <w:basedOn w:val="a"/>
    <w:uiPriority w:val="99"/>
    <w:rsid w:val="000219CF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="Calibri"/>
    </w:rPr>
  </w:style>
  <w:style w:type="character" w:customStyle="1" w:styleId="FontStyle16">
    <w:name w:val="Font Style16"/>
    <w:uiPriority w:val="99"/>
    <w:rsid w:val="000219C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0219CF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980DD1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link w:val="affff6"/>
    <w:uiPriority w:val="99"/>
    <w:locked/>
    <w:rsid w:val="000219CF"/>
    <w:rPr>
      <w:rFonts w:ascii="Calibri" w:hAnsi="Calibri" w:cs="Calibri"/>
      <w:sz w:val="22"/>
      <w:szCs w:val="22"/>
      <w:lang w:val="ru-RU" w:eastAsia="en-US"/>
    </w:rPr>
  </w:style>
  <w:style w:type="character" w:styleId="affff8">
    <w:name w:val="Hyperlink"/>
    <w:uiPriority w:val="99"/>
    <w:rsid w:val="000219C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0219C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980DD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219CF"/>
    <w:rPr>
      <w:rFonts w:ascii="Arial" w:hAnsi="Arial" w:cs="Arial"/>
      <w:sz w:val="16"/>
      <w:szCs w:val="16"/>
      <w:lang w:val="ru-RU" w:eastAsia="ru-RU"/>
    </w:rPr>
  </w:style>
  <w:style w:type="paragraph" w:customStyle="1" w:styleId="consplustitle">
    <w:name w:val="consplustitle"/>
    <w:basedOn w:val="a"/>
    <w:uiPriority w:val="99"/>
    <w:rsid w:val="000219CF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нак1"/>
    <w:basedOn w:val="a"/>
    <w:uiPriority w:val="99"/>
    <w:rsid w:val="000219CF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219C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021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219CF"/>
    <w:rPr>
      <w:rFonts w:ascii="Arial" w:hAnsi="Arial" w:cs="Arial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0219CF"/>
  </w:style>
  <w:style w:type="paragraph" w:customStyle="1" w:styleId="ConsPlusNonformat">
    <w:name w:val="ConsPlusNonformat"/>
    <w:uiPriority w:val="99"/>
    <w:rsid w:val="000219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9">
    <w:name w:val="header"/>
    <w:basedOn w:val="a"/>
    <w:link w:val="affffa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link w:val="affff9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b">
    <w:name w:val="footer"/>
    <w:basedOn w:val="a"/>
    <w:link w:val="affffc"/>
    <w:uiPriority w:val="99"/>
    <w:unhideWhenUsed/>
    <w:rsid w:val="003A30E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link w:val="affffb"/>
    <w:uiPriority w:val="99"/>
    <w:rsid w:val="003A30EC"/>
    <w:rPr>
      <w:rFonts w:ascii="Times New Roman" w:eastAsia="Times New Roman" w:hAnsi="Times New Roman"/>
      <w:sz w:val="24"/>
      <w:szCs w:val="24"/>
    </w:rPr>
  </w:style>
  <w:style w:type="paragraph" w:styleId="affffd">
    <w:name w:val="Body Text"/>
    <w:basedOn w:val="a"/>
    <w:link w:val="affffe"/>
    <w:uiPriority w:val="99"/>
    <w:semiHidden/>
    <w:unhideWhenUsed/>
    <w:rsid w:val="002964B4"/>
    <w:pPr>
      <w:spacing w:after="120"/>
    </w:pPr>
  </w:style>
  <w:style w:type="character" w:customStyle="1" w:styleId="affffe">
    <w:name w:val="Основной текст Знак"/>
    <w:link w:val="affffd"/>
    <w:uiPriority w:val="99"/>
    <w:semiHidden/>
    <w:rsid w:val="00296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7D33-80E8-4FDC-9BC0-AEB7FDBD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40</cp:revision>
  <cp:lastPrinted>2016-04-11T01:15:00Z</cp:lastPrinted>
  <dcterms:created xsi:type="dcterms:W3CDTF">2016-01-12T22:31:00Z</dcterms:created>
  <dcterms:modified xsi:type="dcterms:W3CDTF">2017-06-07T02:43:00Z</dcterms:modified>
</cp:coreProperties>
</file>